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0927A" w14:textId="77777777" w:rsidR="00AF779E" w:rsidRPr="003109B1" w:rsidRDefault="000C5CF3" w:rsidP="003109B1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 w:rsidRPr="003109B1">
        <w:rPr>
          <w:rFonts w:ascii="Times New Roman" w:hAnsi="Times New Roman" w:cs="Times New Roman"/>
          <w:sz w:val="28"/>
          <w:szCs w:val="28"/>
        </w:rPr>
        <w:t>Додаток 4</w:t>
      </w:r>
    </w:p>
    <w:p w14:paraId="53504376" w14:textId="74995E73" w:rsidR="00AF6353" w:rsidRPr="003109B1" w:rsidRDefault="00AF6353" w:rsidP="003109B1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 w:rsidRPr="003109B1">
        <w:rPr>
          <w:rFonts w:ascii="Times New Roman" w:hAnsi="Times New Roman" w:cs="Times New Roman"/>
          <w:sz w:val="28"/>
          <w:szCs w:val="28"/>
        </w:rPr>
        <w:t>до Регіональної програми розвитку рибного господарства Волинської області на 2024</w:t>
      </w:r>
      <w:r w:rsidR="003D4436">
        <w:rPr>
          <w:rFonts w:ascii="Times New Roman" w:hAnsi="Times New Roman" w:cs="Times New Roman"/>
          <w:spacing w:val="-8"/>
          <w:sz w:val="28"/>
          <w:szCs w:val="28"/>
        </w:rPr>
        <w:t>–</w:t>
      </w:r>
      <w:r w:rsidRPr="003109B1">
        <w:rPr>
          <w:rFonts w:ascii="Times New Roman" w:hAnsi="Times New Roman" w:cs="Times New Roman"/>
          <w:sz w:val="28"/>
          <w:szCs w:val="28"/>
        </w:rPr>
        <w:t>2029 роки</w:t>
      </w:r>
    </w:p>
    <w:p w14:paraId="4B4736B1" w14:textId="77777777" w:rsidR="000658F9" w:rsidRPr="003109B1" w:rsidRDefault="000658F9" w:rsidP="003109B1">
      <w:pPr>
        <w:spacing w:after="0" w:line="240" w:lineRule="auto"/>
        <w:ind w:left="11340"/>
        <w:rPr>
          <w:rFonts w:ascii="Times New Roman" w:hAnsi="Times New Roman" w:cs="Times New Roman"/>
          <w:sz w:val="16"/>
          <w:szCs w:val="16"/>
        </w:rPr>
      </w:pPr>
    </w:p>
    <w:p w14:paraId="4938EA59" w14:textId="0CA7AB7D" w:rsidR="00AF6353" w:rsidRPr="003109B1" w:rsidRDefault="00AF6353" w:rsidP="003109B1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 w:rsidRPr="00304B5E">
        <w:rPr>
          <w:rFonts w:ascii="Times New Roman" w:hAnsi="Times New Roman" w:cs="Times New Roman"/>
          <w:sz w:val="28"/>
          <w:szCs w:val="28"/>
        </w:rPr>
        <w:t>(</w:t>
      </w:r>
      <w:r w:rsidR="000658F9" w:rsidRPr="00304B5E">
        <w:rPr>
          <w:rFonts w:ascii="Times New Roman" w:hAnsi="Times New Roman" w:cs="Times New Roman"/>
          <w:sz w:val="28"/>
          <w:szCs w:val="28"/>
        </w:rPr>
        <w:t xml:space="preserve">до </w:t>
      </w:r>
      <w:r w:rsidRPr="00304B5E">
        <w:rPr>
          <w:rFonts w:ascii="Times New Roman" w:hAnsi="Times New Roman" w:cs="Times New Roman"/>
          <w:sz w:val="28"/>
          <w:szCs w:val="28"/>
        </w:rPr>
        <w:t>розділ</w:t>
      </w:r>
      <w:r w:rsidR="000658F9" w:rsidRPr="00304B5E">
        <w:rPr>
          <w:rFonts w:ascii="Times New Roman" w:hAnsi="Times New Roman" w:cs="Times New Roman"/>
          <w:sz w:val="28"/>
          <w:szCs w:val="28"/>
        </w:rPr>
        <w:t>у</w:t>
      </w:r>
      <w:r w:rsidR="00C53685" w:rsidRPr="00304B5E">
        <w:rPr>
          <w:rFonts w:ascii="Times New Roman" w:hAnsi="Times New Roman" w:cs="Times New Roman"/>
          <w:sz w:val="28"/>
          <w:szCs w:val="28"/>
        </w:rPr>
        <w:t xml:space="preserve"> </w:t>
      </w:r>
      <w:r w:rsidR="00C53685" w:rsidRPr="00304B5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04B5E">
        <w:rPr>
          <w:rFonts w:ascii="Times New Roman" w:hAnsi="Times New Roman" w:cs="Times New Roman"/>
          <w:sz w:val="28"/>
          <w:szCs w:val="28"/>
        </w:rPr>
        <w:t>)</w:t>
      </w:r>
    </w:p>
    <w:p w14:paraId="27832210" w14:textId="77777777" w:rsidR="009F0E77" w:rsidRPr="00DC5F95" w:rsidRDefault="009F0E77" w:rsidP="009F0E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BE8F75" w14:textId="33FF5BDA" w:rsidR="00AF6353" w:rsidRPr="003109B1" w:rsidRDefault="00730942" w:rsidP="003109B1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9B1">
        <w:rPr>
          <w:rFonts w:ascii="Times New Roman" w:hAnsi="Times New Roman" w:cs="Times New Roman"/>
          <w:sz w:val="28"/>
          <w:szCs w:val="28"/>
        </w:rPr>
        <w:t>Показники результативності</w:t>
      </w:r>
      <w:r w:rsidR="00AF6353" w:rsidRPr="003109B1">
        <w:rPr>
          <w:rFonts w:ascii="Times New Roman" w:hAnsi="Times New Roman" w:cs="Times New Roman"/>
          <w:sz w:val="28"/>
          <w:szCs w:val="28"/>
        </w:rPr>
        <w:t xml:space="preserve"> Регіональної програми розвитку рибного господарства Волинської області на 2024</w:t>
      </w:r>
      <w:r w:rsidR="003D4436">
        <w:rPr>
          <w:rFonts w:ascii="Times New Roman" w:hAnsi="Times New Roman" w:cs="Times New Roman"/>
          <w:spacing w:val="-8"/>
          <w:sz w:val="28"/>
          <w:szCs w:val="28"/>
        </w:rPr>
        <w:t>–</w:t>
      </w:r>
      <w:r w:rsidR="00AF6353" w:rsidRPr="003109B1">
        <w:rPr>
          <w:rFonts w:ascii="Times New Roman" w:hAnsi="Times New Roman" w:cs="Times New Roman"/>
          <w:sz w:val="28"/>
          <w:szCs w:val="28"/>
        </w:rPr>
        <w:t>2029 роки</w:t>
      </w:r>
    </w:p>
    <w:p w14:paraId="65927EED" w14:textId="77777777" w:rsidR="00AB1209" w:rsidRPr="00DC5F95" w:rsidRDefault="00AB1209" w:rsidP="003109B1">
      <w:pPr>
        <w:tabs>
          <w:tab w:val="left" w:pos="31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450"/>
        <w:gridCol w:w="2200"/>
        <w:gridCol w:w="4858"/>
        <w:gridCol w:w="1221"/>
        <w:gridCol w:w="1133"/>
        <w:gridCol w:w="812"/>
        <w:gridCol w:w="812"/>
        <w:gridCol w:w="812"/>
        <w:gridCol w:w="812"/>
        <w:gridCol w:w="812"/>
        <w:gridCol w:w="861"/>
        <w:gridCol w:w="947"/>
      </w:tblGrid>
      <w:tr w:rsidR="00DC5F95" w:rsidRPr="003109B1" w14:paraId="02323C6A" w14:textId="77777777" w:rsidTr="004313CB">
        <w:tc>
          <w:tcPr>
            <w:tcW w:w="450" w:type="dxa"/>
            <w:vMerge w:val="restart"/>
            <w:vAlign w:val="center"/>
          </w:tcPr>
          <w:p w14:paraId="401C3B04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200" w:type="dxa"/>
            <w:vMerge w:val="restart"/>
            <w:vAlign w:val="center"/>
          </w:tcPr>
          <w:p w14:paraId="1610D808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Найменування завдання</w:t>
            </w:r>
          </w:p>
        </w:tc>
        <w:tc>
          <w:tcPr>
            <w:tcW w:w="4858" w:type="dxa"/>
            <w:vMerge w:val="restart"/>
          </w:tcPr>
          <w:p w14:paraId="1F3C5AA3" w14:textId="77777777" w:rsidR="004313CB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  <w:p w14:paraId="696DEDBD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виконання завдання</w:t>
            </w:r>
          </w:p>
        </w:tc>
        <w:tc>
          <w:tcPr>
            <w:tcW w:w="1221" w:type="dxa"/>
            <w:vMerge w:val="restart"/>
            <w:vAlign w:val="center"/>
          </w:tcPr>
          <w:p w14:paraId="39465349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133" w:type="dxa"/>
            <w:vMerge w:val="restart"/>
            <w:vAlign w:val="center"/>
          </w:tcPr>
          <w:p w14:paraId="59F5F960" w14:textId="15659436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 xml:space="preserve">Вихідні дані на початок дії </w:t>
            </w:r>
            <w:r w:rsidR="00304B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рограми</w:t>
            </w:r>
          </w:p>
        </w:tc>
        <w:tc>
          <w:tcPr>
            <w:tcW w:w="5868" w:type="dxa"/>
            <w:gridSpan w:val="7"/>
          </w:tcPr>
          <w:p w14:paraId="4C6CBA41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Значення показника, у тому числі за роками</w:t>
            </w:r>
          </w:p>
        </w:tc>
      </w:tr>
      <w:tr w:rsidR="004B226C" w:rsidRPr="003109B1" w14:paraId="2DD417D5" w14:textId="77777777" w:rsidTr="004313CB">
        <w:tc>
          <w:tcPr>
            <w:tcW w:w="450" w:type="dxa"/>
            <w:vMerge/>
            <w:vAlign w:val="center"/>
          </w:tcPr>
          <w:p w14:paraId="5C445817" w14:textId="77777777" w:rsidR="00AB1209" w:rsidRPr="003109B1" w:rsidRDefault="00AB1209" w:rsidP="003109B1">
            <w:pPr>
              <w:tabs>
                <w:tab w:val="left" w:pos="3119"/>
              </w:tabs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/>
            <w:vAlign w:val="center"/>
          </w:tcPr>
          <w:p w14:paraId="44F4634B" w14:textId="77777777" w:rsidR="00AB1209" w:rsidRPr="003109B1" w:rsidRDefault="00AB1209" w:rsidP="003109B1">
            <w:pPr>
              <w:tabs>
                <w:tab w:val="left" w:pos="3119"/>
              </w:tabs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vMerge/>
          </w:tcPr>
          <w:p w14:paraId="6E92052B" w14:textId="77777777" w:rsidR="00AB1209" w:rsidRPr="003109B1" w:rsidRDefault="00AB1209" w:rsidP="003109B1">
            <w:pPr>
              <w:tabs>
                <w:tab w:val="left" w:pos="3119"/>
              </w:tabs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  <w:vAlign w:val="center"/>
          </w:tcPr>
          <w:p w14:paraId="72DD230D" w14:textId="77777777" w:rsidR="00AB1209" w:rsidRPr="003109B1" w:rsidRDefault="00AB1209" w:rsidP="003109B1">
            <w:pPr>
              <w:tabs>
                <w:tab w:val="left" w:pos="3119"/>
              </w:tabs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vAlign w:val="center"/>
          </w:tcPr>
          <w:p w14:paraId="2896A13C" w14:textId="77777777" w:rsidR="00AB1209" w:rsidRPr="003109B1" w:rsidRDefault="00AB1209" w:rsidP="003109B1">
            <w:pPr>
              <w:tabs>
                <w:tab w:val="left" w:pos="3119"/>
              </w:tabs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14:paraId="35B449D9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2024 рік</w:t>
            </w:r>
          </w:p>
        </w:tc>
        <w:tc>
          <w:tcPr>
            <w:tcW w:w="812" w:type="dxa"/>
          </w:tcPr>
          <w:p w14:paraId="6081D582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2025 рік</w:t>
            </w:r>
          </w:p>
        </w:tc>
        <w:tc>
          <w:tcPr>
            <w:tcW w:w="812" w:type="dxa"/>
          </w:tcPr>
          <w:p w14:paraId="6FE8C799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2026 рік</w:t>
            </w:r>
          </w:p>
        </w:tc>
        <w:tc>
          <w:tcPr>
            <w:tcW w:w="812" w:type="dxa"/>
          </w:tcPr>
          <w:p w14:paraId="503E1D96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2027 рік</w:t>
            </w:r>
          </w:p>
        </w:tc>
        <w:tc>
          <w:tcPr>
            <w:tcW w:w="812" w:type="dxa"/>
          </w:tcPr>
          <w:p w14:paraId="7A01D7A2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2028 рік</w:t>
            </w:r>
          </w:p>
        </w:tc>
        <w:tc>
          <w:tcPr>
            <w:tcW w:w="861" w:type="dxa"/>
          </w:tcPr>
          <w:p w14:paraId="33BA6161" w14:textId="77777777" w:rsidR="004B226C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  <w:p w14:paraId="1036A613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</w:p>
        </w:tc>
        <w:tc>
          <w:tcPr>
            <w:tcW w:w="947" w:type="dxa"/>
          </w:tcPr>
          <w:p w14:paraId="1B8DE698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</w:tr>
    </w:tbl>
    <w:p w14:paraId="3CA30C36" w14:textId="77777777" w:rsidR="00AB1209" w:rsidRPr="003109B1" w:rsidRDefault="00AB1209" w:rsidP="003109B1">
      <w:pPr>
        <w:tabs>
          <w:tab w:val="left" w:pos="31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10" w:type="dxa"/>
        <w:tblLook w:val="04A0" w:firstRow="1" w:lastRow="0" w:firstColumn="1" w:lastColumn="0" w:noHBand="0" w:noVBand="1"/>
      </w:tblPr>
      <w:tblGrid>
        <w:gridCol w:w="440"/>
        <w:gridCol w:w="2210"/>
        <w:gridCol w:w="4858"/>
        <w:gridCol w:w="1276"/>
        <w:gridCol w:w="1047"/>
        <w:gridCol w:w="816"/>
        <w:gridCol w:w="816"/>
        <w:gridCol w:w="816"/>
        <w:gridCol w:w="816"/>
        <w:gridCol w:w="816"/>
        <w:gridCol w:w="863"/>
        <w:gridCol w:w="936"/>
      </w:tblGrid>
      <w:tr w:rsidR="00DC5F95" w:rsidRPr="003109B1" w14:paraId="7BF93772" w14:textId="77777777" w:rsidTr="004B226C">
        <w:trPr>
          <w:tblHeader/>
        </w:trPr>
        <w:tc>
          <w:tcPr>
            <w:tcW w:w="440" w:type="dxa"/>
          </w:tcPr>
          <w:p w14:paraId="5618588B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</w:tcPr>
          <w:p w14:paraId="7F09C008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8" w:type="dxa"/>
          </w:tcPr>
          <w:p w14:paraId="3418F68E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3CB784F8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7" w:type="dxa"/>
          </w:tcPr>
          <w:p w14:paraId="677500B3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14:paraId="0EA8AE5E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14:paraId="78360FBB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14:paraId="4D0672FE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" w:type="dxa"/>
          </w:tcPr>
          <w:p w14:paraId="0B765012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14:paraId="54EA7531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3" w:type="dxa"/>
          </w:tcPr>
          <w:p w14:paraId="419EAA8C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6" w:type="dxa"/>
          </w:tcPr>
          <w:p w14:paraId="7F019D37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C5F95" w:rsidRPr="003109B1" w14:paraId="080545D8" w14:textId="77777777" w:rsidTr="004B226C">
        <w:tc>
          <w:tcPr>
            <w:tcW w:w="440" w:type="dxa"/>
            <w:vMerge w:val="restart"/>
          </w:tcPr>
          <w:p w14:paraId="22D102FB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 w:val="restart"/>
          </w:tcPr>
          <w:p w14:paraId="476C26AF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Проведення робіт з відтворення водних біоресурсів у внутрішніх рибогосподарських водних об’єктах</w:t>
            </w:r>
          </w:p>
        </w:tc>
        <w:tc>
          <w:tcPr>
            <w:tcW w:w="4858" w:type="dxa"/>
          </w:tcPr>
          <w:p w14:paraId="1B14D6B3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1) проведення досліджень щодо відтворення водних біоресурсів, розробка наукових обґрунтувань, пропозицій</w:t>
            </w:r>
          </w:p>
        </w:tc>
        <w:tc>
          <w:tcPr>
            <w:tcW w:w="1276" w:type="dxa"/>
            <w:vAlign w:val="center"/>
          </w:tcPr>
          <w:p w14:paraId="097D63AD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1047" w:type="dxa"/>
            <w:vAlign w:val="center"/>
          </w:tcPr>
          <w:p w14:paraId="2A65A4BD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vAlign w:val="center"/>
          </w:tcPr>
          <w:p w14:paraId="186DA5AD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4179AE79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74271C83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1B7DD583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4574C93F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3" w:type="dxa"/>
            <w:vAlign w:val="center"/>
          </w:tcPr>
          <w:p w14:paraId="2C595ABE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vAlign w:val="center"/>
          </w:tcPr>
          <w:p w14:paraId="7AFAF13A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C5F95" w:rsidRPr="003109B1" w14:paraId="1716225E" w14:textId="77777777" w:rsidTr="004B226C">
        <w:tc>
          <w:tcPr>
            <w:tcW w:w="440" w:type="dxa"/>
            <w:vMerge/>
          </w:tcPr>
          <w:p w14:paraId="4D55280A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14:paraId="56EDE6CA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</w:tcPr>
          <w:p w14:paraId="7FBBC771" w14:textId="2C9B4FDB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 xml:space="preserve">2) зариблення рибогосподарських водних об'єктів молоддю аборигенних видів риб для відновлення їх популяції </w:t>
            </w:r>
          </w:p>
        </w:tc>
        <w:tc>
          <w:tcPr>
            <w:tcW w:w="1276" w:type="dxa"/>
            <w:vAlign w:val="center"/>
          </w:tcPr>
          <w:p w14:paraId="61DF481D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047" w:type="dxa"/>
            <w:vAlign w:val="center"/>
          </w:tcPr>
          <w:p w14:paraId="4DDE695C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vAlign w:val="center"/>
          </w:tcPr>
          <w:p w14:paraId="687CCCAE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16C51C62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22DEA808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52E0F8DF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1BB8652C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3" w:type="dxa"/>
            <w:vAlign w:val="center"/>
          </w:tcPr>
          <w:p w14:paraId="0C0DFA84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vAlign w:val="center"/>
          </w:tcPr>
          <w:p w14:paraId="0F504FE8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C5F95" w:rsidRPr="003109B1" w14:paraId="4CF126E7" w14:textId="77777777" w:rsidTr="004B226C">
        <w:tc>
          <w:tcPr>
            <w:tcW w:w="440" w:type="dxa"/>
            <w:vMerge/>
          </w:tcPr>
          <w:p w14:paraId="473134A2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14:paraId="45BD0571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</w:tcPr>
          <w:p w14:paraId="7F868AAD" w14:textId="5FBE5EBB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3) відновлення та меліорація природних нерестовищ у рибогосподарських водних об'єктах</w:t>
            </w:r>
          </w:p>
        </w:tc>
        <w:tc>
          <w:tcPr>
            <w:tcW w:w="1276" w:type="dxa"/>
            <w:vAlign w:val="center"/>
          </w:tcPr>
          <w:p w14:paraId="67830BC0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047" w:type="dxa"/>
            <w:vAlign w:val="center"/>
          </w:tcPr>
          <w:p w14:paraId="2966BD29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vAlign w:val="center"/>
          </w:tcPr>
          <w:p w14:paraId="6573A3C3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205E4FD3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5D291F47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0DA1C787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12704CA1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3" w:type="dxa"/>
            <w:vAlign w:val="center"/>
          </w:tcPr>
          <w:p w14:paraId="79387402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vAlign w:val="center"/>
          </w:tcPr>
          <w:p w14:paraId="05C7616C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C5F95" w:rsidRPr="003109B1" w14:paraId="405D5248" w14:textId="77777777" w:rsidTr="004B226C">
        <w:tc>
          <w:tcPr>
            <w:tcW w:w="440" w:type="dxa"/>
            <w:vMerge/>
          </w:tcPr>
          <w:p w14:paraId="5A6E4E5F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14:paraId="54C18646" w14:textId="77777777" w:rsidR="00AB1209" w:rsidRPr="003109B1" w:rsidRDefault="00AB1209" w:rsidP="003109B1">
            <w:pPr>
              <w:tabs>
                <w:tab w:val="left" w:pos="3119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</w:tcPr>
          <w:p w14:paraId="1F491D9F" w14:textId="4878990D" w:rsidR="004B226C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проведення </w:t>
            </w:r>
            <w:r w:rsidR="00DC0360" w:rsidRPr="00310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зариблення рослиноїдними видами риб, які є споживачами першого трофічного рівня</w:t>
            </w:r>
          </w:p>
        </w:tc>
        <w:tc>
          <w:tcPr>
            <w:tcW w:w="1276" w:type="dxa"/>
            <w:vAlign w:val="center"/>
          </w:tcPr>
          <w:p w14:paraId="53022FB5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047" w:type="dxa"/>
            <w:vAlign w:val="center"/>
          </w:tcPr>
          <w:p w14:paraId="15ED0F85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vAlign w:val="center"/>
          </w:tcPr>
          <w:p w14:paraId="42790FD9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3961C9F4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778D7279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086D8E30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6DF46F39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3" w:type="dxa"/>
            <w:vAlign w:val="center"/>
          </w:tcPr>
          <w:p w14:paraId="555BC8DB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6" w:type="dxa"/>
            <w:vAlign w:val="center"/>
          </w:tcPr>
          <w:p w14:paraId="3D3549CF" w14:textId="77777777" w:rsidR="00AB1209" w:rsidRPr="003109B1" w:rsidRDefault="00AB1209" w:rsidP="003109B1">
            <w:pPr>
              <w:tabs>
                <w:tab w:val="left" w:pos="3119"/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C5F95" w:rsidRPr="003109B1" w14:paraId="1F39F850" w14:textId="77777777" w:rsidTr="004B226C">
        <w:tc>
          <w:tcPr>
            <w:tcW w:w="440" w:type="dxa"/>
          </w:tcPr>
          <w:p w14:paraId="572A63F4" w14:textId="77777777" w:rsidR="00AB1209" w:rsidRPr="003109B1" w:rsidRDefault="004B226C" w:rsidP="004B226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0" w:type="dxa"/>
          </w:tcPr>
          <w:p w14:paraId="104972A4" w14:textId="77777777" w:rsidR="00AB1209" w:rsidRPr="003109B1" w:rsidRDefault="00AB1209" w:rsidP="003109B1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Охорона водних біоресурсів</w:t>
            </w:r>
          </w:p>
        </w:tc>
        <w:tc>
          <w:tcPr>
            <w:tcW w:w="4858" w:type="dxa"/>
          </w:tcPr>
          <w:p w14:paraId="6CBFBFBD" w14:textId="73852E0E" w:rsidR="004B226C" w:rsidRPr="003109B1" w:rsidRDefault="00AB1209" w:rsidP="003109B1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придбання тепловізорів, портативних відео реєстраторів, фото пасток, безпілотних апаратів, </w:t>
            </w:r>
            <w:r w:rsidR="00DC0360" w:rsidRPr="00310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автомобілів, </w:t>
            </w:r>
            <w:r w:rsidRPr="00310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човнів, підвісних двигунів з метою посилення охорони рибних запасів області, особливо в період нересту та зимівлі  водних біоресурсів </w:t>
            </w:r>
          </w:p>
        </w:tc>
        <w:tc>
          <w:tcPr>
            <w:tcW w:w="1276" w:type="dxa"/>
            <w:vAlign w:val="center"/>
          </w:tcPr>
          <w:p w14:paraId="132B9E6A" w14:textId="77777777" w:rsidR="00AB1209" w:rsidRPr="003109B1" w:rsidRDefault="00AB1209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047" w:type="dxa"/>
            <w:vAlign w:val="center"/>
          </w:tcPr>
          <w:p w14:paraId="0B68F997" w14:textId="77777777" w:rsidR="00AB1209" w:rsidRPr="003109B1" w:rsidRDefault="00AB1209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  <w:vAlign w:val="center"/>
          </w:tcPr>
          <w:p w14:paraId="553BC85B" w14:textId="77777777" w:rsidR="00AB1209" w:rsidRPr="003109B1" w:rsidRDefault="00AC1CC5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16" w:type="dxa"/>
            <w:vAlign w:val="center"/>
          </w:tcPr>
          <w:p w14:paraId="7182353B" w14:textId="77777777" w:rsidR="00AB1209" w:rsidRPr="003109B1" w:rsidRDefault="00AB1209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16" w:type="dxa"/>
            <w:vAlign w:val="center"/>
          </w:tcPr>
          <w:p w14:paraId="2B410109" w14:textId="77777777" w:rsidR="00AB1209" w:rsidRPr="003109B1" w:rsidRDefault="00AB1209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16" w:type="dxa"/>
            <w:vAlign w:val="center"/>
          </w:tcPr>
          <w:p w14:paraId="77D17F9F" w14:textId="77777777" w:rsidR="00AB1209" w:rsidRPr="003109B1" w:rsidRDefault="00AB1209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16" w:type="dxa"/>
            <w:vAlign w:val="center"/>
          </w:tcPr>
          <w:p w14:paraId="3B19F04C" w14:textId="77777777" w:rsidR="00AB1209" w:rsidRPr="003109B1" w:rsidRDefault="00AB1209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63" w:type="dxa"/>
            <w:vAlign w:val="center"/>
          </w:tcPr>
          <w:p w14:paraId="6D245F0F" w14:textId="77777777" w:rsidR="00AB1209" w:rsidRPr="003109B1" w:rsidRDefault="00AB1209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36" w:type="dxa"/>
            <w:vAlign w:val="center"/>
          </w:tcPr>
          <w:p w14:paraId="275FBF48" w14:textId="50B2AA09" w:rsidR="00AB1209" w:rsidRPr="003109B1" w:rsidRDefault="007C63E3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</w:tr>
      <w:tr w:rsidR="00DC5F95" w:rsidRPr="003109B1" w14:paraId="4A73F393" w14:textId="77777777" w:rsidTr="004B226C">
        <w:tc>
          <w:tcPr>
            <w:tcW w:w="440" w:type="dxa"/>
            <w:vMerge w:val="restart"/>
          </w:tcPr>
          <w:p w14:paraId="0DF7CFA9" w14:textId="77777777" w:rsidR="004B226C" w:rsidRPr="003109B1" w:rsidRDefault="004B226C" w:rsidP="004B226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10" w:type="dxa"/>
            <w:vMerge w:val="restart"/>
          </w:tcPr>
          <w:p w14:paraId="76E63B84" w14:textId="77777777" w:rsidR="004B226C" w:rsidRPr="003109B1" w:rsidRDefault="004B226C" w:rsidP="003109B1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 xml:space="preserve">Підтримка суб’єктів рибного господарства, </w:t>
            </w:r>
            <w:r w:rsidRPr="003109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які здійснюють рибогосподарську діяльність у сфері аквакультури</w:t>
            </w:r>
          </w:p>
        </w:tc>
        <w:tc>
          <w:tcPr>
            <w:tcW w:w="4858" w:type="dxa"/>
            <w:vMerge w:val="restart"/>
          </w:tcPr>
          <w:p w14:paraId="79862ED6" w14:textId="05B5A551" w:rsidR="004B226C" w:rsidRPr="003109B1" w:rsidRDefault="004B226C" w:rsidP="003109B1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DC0360" w:rsidRPr="003109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облаштування місць на агропродовольчих ринках області для реалізації товарної риби місцевими суб’єктами аквакультури</w:t>
            </w:r>
          </w:p>
        </w:tc>
        <w:tc>
          <w:tcPr>
            <w:tcW w:w="1276" w:type="dxa"/>
            <w:vAlign w:val="center"/>
          </w:tcPr>
          <w:p w14:paraId="2BBFB98F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047" w:type="dxa"/>
            <w:vAlign w:val="center"/>
          </w:tcPr>
          <w:p w14:paraId="753E797D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16" w:type="dxa"/>
            <w:vAlign w:val="center"/>
          </w:tcPr>
          <w:p w14:paraId="78C7A8BE" w14:textId="77777777" w:rsidR="004B226C" w:rsidRPr="003109B1" w:rsidRDefault="00AC1CC5" w:rsidP="00AC1CC5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  <w:vAlign w:val="center"/>
          </w:tcPr>
          <w:p w14:paraId="1EA17670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6" w:type="dxa"/>
            <w:vAlign w:val="center"/>
          </w:tcPr>
          <w:p w14:paraId="33497271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6" w:type="dxa"/>
            <w:vAlign w:val="center"/>
          </w:tcPr>
          <w:p w14:paraId="23B82508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6" w:type="dxa"/>
            <w:vAlign w:val="center"/>
          </w:tcPr>
          <w:p w14:paraId="6A715E6C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63" w:type="dxa"/>
            <w:vAlign w:val="center"/>
          </w:tcPr>
          <w:p w14:paraId="1A40501F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36" w:type="dxa"/>
            <w:vAlign w:val="center"/>
          </w:tcPr>
          <w:p w14:paraId="304E648B" w14:textId="27554529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63E3" w:rsidRPr="00310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C5F95" w:rsidRPr="003109B1" w14:paraId="256E4C5B" w14:textId="77777777" w:rsidTr="004B226C">
        <w:tc>
          <w:tcPr>
            <w:tcW w:w="440" w:type="dxa"/>
            <w:vMerge/>
          </w:tcPr>
          <w:p w14:paraId="5D542864" w14:textId="77777777" w:rsidR="004B226C" w:rsidRPr="003109B1" w:rsidRDefault="004B226C" w:rsidP="004B226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14:paraId="009E63F1" w14:textId="77777777" w:rsidR="004B226C" w:rsidRPr="003109B1" w:rsidRDefault="004B226C" w:rsidP="003109B1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vMerge/>
          </w:tcPr>
          <w:p w14:paraId="576CBF55" w14:textId="77777777" w:rsidR="004B226C" w:rsidRPr="003109B1" w:rsidRDefault="004B226C" w:rsidP="003109B1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1F51539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</w:p>
        </w:tc>
        <w:tc>
          <w:tcPr>
            <w:tcW w:w="1047" w:type="dxa"/>
            <w:vAlign w:val="center"/>
          </w:tcPr>
          <w:p w14:paraId="323BD585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6" w:type="dxa"/>
            <w:vAlign w:val="center"/>
          </w:tcPr>
          <w:p w14:paraId="3C7B106F" w14:textId="77777777" w:rsidR="004B226C" w:rsidRPr="003109B1" w:rsidRDefault="00AC1CC5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14:paraId="583236E2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14:paraId="19705DA9" w14:textId="77777777" w:rsidR="004B226C" w:rsidRPr="003109B1" w:rsidRDefault="00AC1CC5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06C5E2E8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709E8ED5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3" w:type="dxa"/>
            <w:vAlign w:val="center"/>
          </w:tcPr>
          <w:p w14:paraId="0DDA7632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vAlign w:val="center"/>
          </w:tcPr>
          <w:p w14:paraId="10F51689" w14:textId="2BFE37A8" w:rsidR="004B226C" w:rsidRPr="003109B1" w:rsidRDefault="007C63E3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DC5F95" w:rsidRPr="003109B1" w14:paraId="70A3B86C" w14:textId="77777777" w:rsidTr="004B226C">
        <w:tc>
          <w:tcPr>
            <w:tcW w:w="440" w:type="dxa"/>
            <w:vMerge/>
          </w:tcPr>
          <w:p w14:paraId="1373F695" w14:textId="77777777" w:rsidR="004B226C" w:rsidRPr="003109B1" w:rsidRDefault="004B226C" w:rsidP="004B226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14:paraId="62C77C75" w14:textId="77777777" w:rsidR="004B226C" w:rsidRPr="003109B1" w:rsidRDefault="004B226C" w:rsidP="003109B1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vMerge w:val="restart"/>
          </w:tcPr>
          <w:p w14:paraId="19FE758A" w14:textId="3E526290" w:rsidR="004B226C" w:rsidRPr="003109B1" w:rsidRDefault="004B226C" w:rsidP="003109B1">
            <w:pPr>
              <w:tabs>
                <w:tab w:val="left" w:pos="1362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0360" w:rsidRPr="003109B1">
              <w:rPr>
                <w:rFonts w:ascii="Times New Roman" w:hAnsi="Times New Roman" w:cs="Times New Roman"/>
                <w:sz w:val="24"/>
                <w:szCs w:val="24"/>
              </w:rPr>
              <w:t>) придбання</w:t>
            </w: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 xml:space="preserve"> обладнання з вирощування рибопосадкового матеріалу (інкубаційні апарати, лотки тощо) та товарної риби (аератори, годівниці, живорибні машини, рибовловлювачі, очеретокосарки тощо) </w:t>
            </w:r>
          </w:p>
        </w:tc>
        <w:tc>
          <w:tcPr>
            <w:tcW w:w="1276" w:type="dxa"/>
            <w:vAlign w:val="center"/>
          </w:tcPr>
          <w:p w14:paraId="51EFEB39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047" w:type="dxa"/>
            <w:vAlign w:val="bottom"/>
          </w:tcPr>
          <w:p w14:paraId="7C1FDD78" w14:textId="77777777" w:rsidR="004B226C" w:rsidRPr="003109B1" w:rsidRDefault="004B226C" w:rsidP="004B226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34470</w:t>
            </w:r>
          </w:p>
        </w:tc>
        <w:tc>
          <w:tcPr>
            <w:tcW w:w="816" w:type="dxa"/>
            <w:vAlign w:val="bottom"/>
          </w:tcPr>
          <w:p w14:paraId="6D8036C8" w14:textId="77777777" w:rsidR="004B226C" w:rsidRPr="003109B1" w:rsidRDefault="004B226C" w:rsidP="004B226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36000</w:t>
            </w:r>
          </w:p>
        </w:tc>
        <w:tc>
          <w:tcPr>
            <w:tcW w:w="816" w:type="dxa"/>
            <w:vAlign w:val="bottom"/>
          </w:tcPr>
          <w:p w14:paraId="6AC28FF6" w14:textId="77777777" w:rsidR="004B226C" w:rsidRPr="003109B1" w:rsidRDefault="004B226C" w:rsidP="004B226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42000</w:t>
            </w:r>
          </w:p>
        </w:tc>
        <w:tc>
          <w:tcPr>
            <w:tcW w:w="816" w:type="dxa"/>
            <w:vAlign w:val="bottom"/>
          </w:tcPr>
          <w:p w14:paraId="4519D391" w14:textId="77777777" w:rsidR="004B226C" w:rsidRPr="003109B1" w:rsidRDefault="004B226C" w:rsidP="004B226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48000</w:t>
            </w:r>
          </w:p>
        </w:tc>
        <w:tc>
          <w:tcPr>
            <w:tcW w:w="816" w:type="dxa"/>
            <w:vAlign w:val="bottom"/>
          </w:tcPr>
          <w:p w14:paraId="0AD63D8B" w14:textId="77777777" w:rsidR="004B226C" w:rsidRPr="003109B1" w:rsidRDefault="004B226C" w:rsidP="004B226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54000</w:t>
            </w:r>
          </w:p>
        </w:tc>
        <w:tc>
          <w:tcPr>
            <w:tcW w:w="816" w:type="dxa"/>
            <w:vAlign w:val="bottom"/>
          </w:tcPr>
          <w:p w14:paraId="5803A522" w14:textId="77777777" w:rsidR="004B226C" w:rsidRPr="003109B1" w:rsidRDefault="004B226C" w:rsidP="004B226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863" w:type="dxa"/>
            <w:vAlign w:val="bottom"/>
          </w:tcPr>
          <w:p w14:paraId="1EE2E691" w14:textId="77777777" w:rsidR="004B226C" w:rsidRPr="003109B1" w:rsidRDefault="004B226C" w:rsidP="004B226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66000</w:t>
            </w:r>
          </w:p>
        </w:tc>
        <w:tc>
          <w:tcPr>
            <w:tcW w:w="936" w:type="dxa"/>
            <w:vAlign w:val="bottom"/>
          </w:tcPr>
          <w:p w14:paraId="01B3FAA8" w14:textId="77777777" w:rsidR="004B226C" w:rsidRPr="003109B1" w:rsidRDefault="004B226C" w:rsidP="004B226C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306000</w:t>
            </w:r>
          </w:p>
        </w:tc>
      </w:tr>
      <w:tr w:rsidR="00DC5F95" w:rsidRPr="003109B1" w14:paraId="141FB33C" w14:textId="77777777" w:rsidTr="004B226C">
        <w:tc>
          <w:tcPr>
            <w:tcW w:w="440" w:type="dxa"/>
            <w:vMerge/>
          </w:tcPr>
          <w:p w14:paraId="53E70CAF" w14:textId="77777777" w:rsidR="004B226C" w:rsidRPr="003109B1" w:rsidRDefault="004B226C" w:rsidP="004B226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14:paraId="61DE734F" w14:textId="77777777" w:rsidR="004B226C" w:rsidRPr="003109B1" w:rsidRDefault="004B226C" w:rsidP="003109B1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vMerge/>
          </w:tcPr>
          <w:p w14:paraId="2DFA8075" w14:textId="77777777" w:rsidR="004B226C" w:rsidRPr="003109B1" w:rsidRDefault="004B226C" w:rsidP="003109B1">
            <w:pPr>
              <w:tabs>
                <w:tab w:val="left" w:pos="1362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1ECB69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047" w:type="dxa"/>
            <w:vAlign w:val="center"/>
          </w:tcPr>
          <w:p w14:paraId="7E6E8336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574,5</w:t>
            </w:r>
          </w:p>
        </w:tc>
        <w:tc>
          <w:tcPr>
            <w:tcW w:w="816" w:type="dxa"/>
            <w:vAlign w:val="center"/>
          </w:tcPr>
          <w:p w14:paraId="70ACA96C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16" w:type="dxa"/>
            <w:vAlign w:val="center"/>
          </w:tcPr>
          <w:p w14:paraId="2AEC8959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816" w:type="dxa"/>
            <w:vAlign w:val="center"/>
          </w:tcPr>
          <w:p w14:paraId="4F5DF193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16" w:type="dxa"/>
            <w:vAlign w:val="center"/>
          </w:tcPr>
          <w:p w14:paraId="620970DD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816" w:type="dxa"/>
            <w:vAlign w:val="center"/>
          </w:tcPr>
          <w:p w14:paraId="1F3BADAC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63" w:type="dxa"/>
            <w:vAlign w:val="center"/>
          </w:tcPr>
          <w:p w14:paraId="4F825BBA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936" w:type="dxa"/>
            <w:vAlign w:val="center"/>
          </w:tcPr>
          <w:p w14:paraId="5705C9E8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</w:p>
        </w:tc>
      </w:tr>
      <w:tr w:rsidR="00DC5F95" w:rsidRPr="003109B1" w14:paraId="692C1E8A" w14:textId="77777777" w:rsidTr="004B226C">
        <w:tc>
          <w:tcPr>
            <w:tcW w:w="440" w:type="dxa"/>
            <w:vMerge/>
          </w:tcPr>
          <w:p w14:paraId="1F2BB221" w14:textId="77777777" w:rsidR="004B226C" w:rsidRPr="003109B1" w:rsidRDefault="004B226C" w:rsidP="004B226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14:paraId="6A5D71B4" w14:textId="77777777" w:rsidR="004B226C" w:rsidRPr="003109B1" w:rsidRDefault="004B226C" w:rsidP="003109B1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</w:tcPr>
          <w:p w14:paraId="1DDFFECE" w14:textId="3C99944E" w:rsidR="004B226C" w:rsidRPr="003109B1" w:rsidRDefault="004B226C" w:rsidP="003109B1">
            <w:pPr>
              <w:tabs>
                <w:tab w:val="left" w:pos="1362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3) організація проведення навчань, семін</w:t>
            </w:r>
            <w:r w:rsidR="003109B1">
              <w:rPr>
                <w:rFonts w:ascii="Times New Roman" w:hAnsi="Times New Roman" w:cs="Times New Roman"/>
                <w:sz w:val="24"/>
                <w:szCs w:val="24"/>
              </w:rPr>
              <w:t>арів для суб’єктів аквакультури щодо дотримання норм з</w:t>
            </w: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аконів України «Про аквакультуру», «Про основні принципи та вимоги до безпечності та якості харчових продуктів» та інших нормативно-правових документів</w:t>
            </w:r>
          </w:p>
        </w:tc>
        <w:tc>
          <w:tcPr>
            <w:tcW w:w="1276" w:type="dxa"/>
            <w:vAlign w:val="center"/>
          </w:tcPr>
          <w:p w14:paraId="353ED457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1047" w:type="dxa"/>
            <w:vAlign w:val="center"/>
          </w:tcPr>
          <w:p w14:paraId="4664ED97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vAlign w:val="center"/>
          </w:tcPr>
          <w:p w14:paraId="28FB877C" w14:textId="77777777" w:rsidR="004B226C" w:rsidRPr="003109B1" w:rsidRDefault="00AC1CC5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 w14:paraId="54895A6A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vAlign w:val="center"/>
          </w:tcPr>
          <w:p w14:paraId="345E8174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vAlign w:val="center"/>
          </w:tcPr>
          <w:p w14:paraId="28991D07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vAlign w:val="center"/>
          </w:tcPr>
          <w:p w14:paraId="14FB5FE0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3" w:type="dxa"/>
            <w:vAlign w:val="center"/>
          </w:tcPr>
          <w:p w14:paraId="0A99CF0C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vAlign w:val="center"/>
          </w:tcPr>
          <w:p w14:paraId="49A8BB74" w14:textId="77777777" w:rsidR="004B226C" w:rsidRPr="003109B1" w:rsidRDefault="00AC1CC5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C5F95" w:rsidRPr="003109B1" w14:paraId="1A403AE7" w14:textId="77777777" w:rsidTr="004B226C">
        <w:tc>
          <w:tcPr>
            <w:tcW w:w="440" w:type="dxa"/>
            <w:vMerge w:val="restart"/>
          </w:tcPr>
          <w:p w14:paraId="5C9C8652" w14:textId="77777777" w:rsidR="004B226C" w:rsidRPr="003109B1" w:rsidRDefault="004B226C" w:rsidP="004B226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0" w:type="dxa"/>
            <w:vMerge w:val="restart"/>
          </w:tcPr>
          <w:p w14:paraId="7BD9F118" w14:textId="77777777" w:rsidR="004B226C" w:rsidRPr="003109B1" w:rsidRDefault="004B226C" w:rsidP="003109B1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Розвиток любительського і спортивного рибальства</w:t>
            </w:r>
          </w:p>
        </w:tc>
        <w:tc>
          <w:tcPr>
            <w:tcW w:w="4858" w:type="dxa"/>
          </w:tcPr>
          <w:p w14:paraId="730328D7" w14:textId="74E8896F" w:rsidR="004B226C" w:rsidRPr="003109B1" w:rsidRDefault="004B226C" w:rsidP="003109B1">
            <w:pPr>
              <w:tabs>
                <w:tab w:val="left" w:pos="1362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DC0360" w:rsidRPr="003109B1">
              <w:rPr>
                <w:rFonts w:ascii="Times New Roman" w:hAnsi="Times New Roman" w:cs="Times New Roman"/>
                <w:sz w:val="24"/>
                <w:szCs w:val="24"/>
              </w:rPr>
              <w:t>надання правової допомоги профільним громадським організаціям рибалок-любителів для розвитку любительського і спортивного рибальства</w:t>
            </w:r>
          </w:p>
        </w:tc>
        <w:tc>
          <w:tcPr>
            <w:tcW w:w="1276" w:type="dxa"/>
          </w:tcPr>
          <w:p w14:paraId="5B42BB83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</w:tc>
        <w:tc>
          <w:tcPr>
            <w:tcW w:w="1047" w:type="dxa"/>
          </w:tcPr>
          <w:p w14:paraId="2A2070B9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399144C5" w14:textId="77777777" w:rsidR="004B226C" w:rsidRPr="003109B1" w:rsidRDefault="00AC1CC5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14:paraId="1508120F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14:paraId="71A990C7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14:paraId="11241F80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14:paraId="31D9390F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3" w:type="dxa"/>
          </w:tcPr>
          <w:p w14:paraId="756EB9D4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14:paraId="33DC01DD" w14:textId="77777777" w:rsidR="004B226C" w:rsidRPr="003109B1" w:rsidRDefault="00AC1CC5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C5F95" w:rsidRPr="003109B1" w14:paraId="48D374E8" w14:textId="77777777" w:rsidTr="004B226C">
        <w:tc>
          <w:tcPr>
            <w:tcW w:w="440" w:type="dxa"/>
            <w:vMerge/>
          </w:tcPr>
          <w:p w14:paraId="2D206B90" w14:textId="77777777" w:rsidR="004B226C" w:rsidRPr="003109B1" w:rsidRDefault="004B226C" w:rsidP="004B226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14:paraId="4FCB3D44" w14:textId="77777777" w:rsidR="004B226C" w:rsidRPr="003109B1" w:rsidRDefault="004B226C" w:rsidP="004B226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vMerge w:val="restart"/>
          </w:tcPr>
          <w:p w14:paraId="42FA3E42" w14:textId="2658C815" w:rsidR="004B226C" w:rsidRPr="003109B1" w:rsidRDefault="004B226C" w:rsidP="003109B1">
            <w:pPr>
              <w:tabs>
                <w:tab w:val="left" w:pos="1362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2) виділення місць для любительського рибальства в межах загального користування для збільшення кількості відпочи</w:t>
            </w:r>
            <w:r w:rsidR="00304B5E">
              <w:rPr>
                <w:rFonts w:ascii="Times New Roman" w:hAnsi="Times New Roman" w:cs="Times New Roman"/>
                <w:sz w:val="24"/>
                <w:szCs w:val="24"/>
              </w:rPr>
              <w:t>вальників</w:t>
            </w: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 xml:space="preserve"> на березі водойм загального користування</w:t>
            </w:r>
          </w:p>
        </w:tc>
        <w:tc>
          <w:tcPr>
            <w:tcW w:w="1276" w:type="dxa"/>
          </w:tcPr>
          <w:p w14:paraId="15333AAD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</w:p>
        </w:tc>
        <w:tc>
          <w:tcPr>
            <w:tcW w:w="1047" w:type="dxa"/>
          </w:tcPr>
          <w:p w14:paraId="695ECA60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7486A24F" w14:textId="77777777" w:rsidR="004B226C" w:rsidRPr="003109B1" w:rsidRDefault="00AC1CC5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14:paraId="6C0D9DF1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14:paraId="61712075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14:paraId="4BF716B9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</w:tcPr>
          <w:p w14:paraId="612F9876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3" w:type="dxa"/>
          </w:tcPr>
          <w:p w14:paraId="79F8DE3A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</w:tcPr>
          <w:p w14:paraId="5B723E78" w14:textId="77777777" w:rsidR="004B226C" w:rsidRPr="003109B1" w:rsidRDefault="00AC1CC5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4B226C" w:rsidRPr="003109B1" w14:paraId="4E632F53" w14:textId="77777777" w:rsidTr="004B226C">
        <w:tc>
          <w:tcPr>
            <w:tcW w:w="440" w:type="dxa"/>
            <w:vMerge/>
          </w:tcPr>
          <w:p w14:paraId="7338D706" w14:textId="77777777" w:rsidR="004B226C" w:rsidRPr="003109B1" w:rsidRDefault="004B226C" w:rsidP="004B226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14:paraId="669DECDA" w14:textId="77777777" w:rsidR="004B226C" w:rsidRPr="003109B1" w:rsidRDefault="004B226C" w:rsidP="004B226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vMerge/>
          </w:tcPr>
          <w:p w14:paraId="539441C8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AC86A5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тис. осіб</w:t>
            </w:r>
          </w:p>
        </w:tc>
        <w:tc>
          <w:tcPr>
            <w:tcW w:w="1047" w:type="dxa"/>
          </w:tcPr>
          <w:p w14:paraId="6AB664D8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</w:tcPr>
          <w:p w14:paraId="7247AAE0" w14:textId="77777777" w:rsidR="004B226C" w:rsidRPr="003109B1" w:rsidRDefault="00AC1CC5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6" w:type="dxa"/>
          </w:tcPr>
          <w:p w14:paraId="42734F9B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14:paraId="5CC1CD71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14:paraId="11F3439E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14:paraId="3C75B687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3" w:type="dxa"/>
          </w:tcPr>
          <w:p w14:paraId="0AE82061" w14:textId="77777777" w:rsidR="004B226C" w:rsidRPr="003109B1" w:rsidRDefault="004B226C" w:rsidP="004B226C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6" w:type="dxa"/>
          </w:tcPr>
          <w:p w14:paraId="062ED9B9" w14:textId="77777777" w:rsidR="004B226C" w:rsidRPr="003109B1" w:rsidRDefault="004B226C" w:rsidP="00AC1CC5">
            <w:pPr>
              <w:tabs>
                <w:tab w:val="left" w:pos="13620"/>
              </w:tabs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CC5" w:rsidRPr="003109B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</w:tbl>
    <w:p w14:paraId="4E1B67EE" w14:textId="77777777" w:rsidR="00AF6353" w:rsidRPr="003109B1" w:rsidRDefault="00AF6353" w:rsidP="009F0E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6EFB11" w14:textId="77777777" w:rsidR="00B03014" w:rsidRPr="00DC5F95" w:rsidRDefault="00B03014" w:rsidP="009F0E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5F95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sectPr w:rsidR="00B03014" w:rsidRPr="00DC5F95" w:rsidSect="00304B5E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60AD5" w14:textId="77777777" w:rsidR="00D31D76" w:rsidRDefault="00D31D76" w:rsidP="006E3F22">
      <w:pPr>
        <w:spacing w:after="0" w:line="240" w:lineRule="auto"/>
      </w:pPr>
      <w:r>
        <w:separator/>
      </w:r>
    </w:p>
  </w:endnote>
  <w:endnote w:type="continuationSeparator" w:id="0">
    <w:p w14:paraId="49118F51" w14:textId="77777777" w:rsidR="00D31D76" w:rsidRDefault="00D31D76" w:rsidP="006E3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A2592" w14:textId="77777777" w:rsidR="00D31D76" w:rsidRDefault="00D31D76" w:rsidP="006E3F22">
      <w:pPr>
        <w:spacing w:after="0" w:line="240" w:lineRule="auto"/>
      </w:pPr>
      <w:r>
        <w:separator/>
      </w:r>
    </w:p>
  </w:footnote>
  <w:footnote w:type="continuationSeparator" w:id="0">
    <w:p w14:paraId="17D3380C" w14:textId="77777777" w:rsidR="00D31D76" w:rsidRDefault="00D31D76" w:rsidP="006E3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78786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FC71FB1" w14:textId="77777777" w:rsidR="006E3F22" w:rsidRPr="006E3F22" w:rsidRDefault="006E3F22" w:rsidP="006E3F22">
        <w:pPr>
          <w:pStyle w:val="a5"/>
          <w:jc w:val="right"/>
          <w:rPr>
            <w:rFonts w:ascii="Times New Roman" w:hAnsi="Times New Roman" w:cs="Times New Roman"/>
            <w:sz w:val="24"/>
          </w:rPr>
        </w:pPr>
        <w:r w:rsidRPr="006E3F22">
          <w:rPr>
            <w:rFonts w:ascii="Times New Roman" w:hAnsi="Times New Roman" w:cs="Times New Roman"/>
            <w:sz w:val="24"/>
          </w:rPr>
          <w:fldChar w:fldCharType="begin"/>
        </w:r>
        <w:r w:rsidRPr="006E3F22">
          <w:rPr>
            <w:rFonts w:ascii="Times New Roman" w:hAnsi="Times New Roman" w:cs="Times New Roman"/>
            <w:sz w:val="24"/>
          </w:rPr>
          <w:instrText>PAGE   \* MERGEFORMAT</w:instrText>
        </w:r>
        <w:r w:rsidRPr="006E3F22">
          <w:rPr>
            <w:rFonts w:ascii="Times New Roman" w:hAnsi="Times New Roman" w:cs="Times New Roman"/>
            <w:sz w:val="24"/>
          </w:rPr>
          <w:fldChar w:fldCharType="separate"/>
        </w:r>
        <w:r w:rsidR="003109B1">
          <w:rPr>
            <w:rFonts w:ascii="Times New Roman" w:hAnsi="Times New Roman" w:cs="Times New Roman"/>
            <w:noProof/>
            <w:sz w:val="24"/>
          </w:rPr>
          <w:t>2</w:t>
        </w:r>
        <w:r w:rsidRPr="006E3F22">
          <w:rPr>
            <w:rFonts w:ascii="Times New Roman" w:hAnsi="Times New Roman" w:cs="Times New Roman"/>
            <w:sz w:val="24"/>
          </w:rPr>
          <w:fldChar w:fldCharType="end"/>
        </w:r>
        <w:r w:rsidRPr="006E3F22">
          <w:rPr>
            <w:rFonts w:ascii="Times New Roman" w:hAnsi="Times New Roman" w:cs="Times New Roman"/>
            <w:sz w:val="24"/>
          </w:rPr>
          <w:t xml:space="preserve"> </w:t>
        </w:r>
        <w:r>
          <w:rPr>
            <w:rFonts w:ascii="Times New Roman" w:hAnsi="Times New Roman" w:cs="Times New Roman"/>
            <w:sz w:val="24"/>
          </w:rPr>
          <w:t xml:space="preserve">                                                                                         </w:t>
        </w:r>
        <w:r w:rsidR="00C53685">
          <w:rPr>
            <w:rFonts w:ascii="Times New Roman" w:hAnsi="Times New Roman" w:cs="Times New Roman"/>
            <w:sz w:val="24"/>
          </w:rPr>
          <w:t>Продовження додатка 4</w:t>
        </w:r>
      </w:p>
    </w:sdtContent>
  </w:sdt>
  <w:p w14:paraId="7517BEC9" w14:textId="77777777" w:rsidR="006E3F22" w:rsidRDefault="006E3F2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00A36"/>
    <w:multiLevelType w:val="hybridMultilevel"/>
    <w:tmpl w:val="B3B6DE98"/>
    <w:lvl w:ilvl="0" w:tplc="0422000F">
      <w:start w:val="1"/>
      <w:numFmt w:val="decimal"/>
      <w:lvlText w:val="%1."/>
      <w:lvlJc w:val="left"/>
      <w:pPr>
        <w:ind w:left="663" w:hanging="360"/>
      </w:pPr>
    </w:lvl>
    <w:lvl w:ilvl="1" w:tplc="04220019" w:tentative="1">
      <w:start w:val="1"/>
      <w:numFmt w:val="lowerLetter"/>
      <w:lvlText w:val="%2."/>
      <w:lvlJc w:val="left"/>
      <w:pPr>
        <w:ind w:left="1383" w:hanging="360"/>
      </w:pPr>
    </w:lvl>
    <w:lvl w:ilvl="2" w:tplc="0422001B" w:tentative="1">
      <w:start w:val="1"/>
      <w:numFmt w:val="lowerRoman"/>
      <w:lvlText w:val="%3."/>
      <w:lvlJc w:val="right"/>
      <w:pPr>
        <w:ind w:left="2103" w:hanging="180"/>
      </w:pPr>
    </w:lvl>
    <w:lvl w:ilvl="3" w:tplc="0422000F" w:tentative="1">
      <w:start w:val="1"/>
      <w:numFmt w:val="decimal"/>
      <w:lvlText w:val="%4."/>
      <w:lvlJc w:val="left"/>
      <w:pPr>
        <w:ind w:left="2823" w:hanging="360"/>
      </w:pPr>
    </w:lvl>
    <w:lvl w:ilvl="4" w:tplc="04220019" w:tentative="1">
      <w:start w:val="1"/>
      <w:numFmt w:val="lowerLetter"/>
      <w:lvlText w:val="%5."/>
      <w:lvlJc w:val="left"/>
      <w:pPr>
        <w:ind w:left="3543" w:hanging="360"/>
      </w:pPr>
    </w:lvl>
    <w:lvl w:ilvl="5" w:tplc="0422001B" w:tentative="1">
      <w:start w:val="1"/>
      <w:numFmt w:val="lowerRoman"/>
      <w:lvlText w:val="%6."/>
      <w:lvlJc w:val="right"/>
      <w:pPr>
        <w:ind w:left="4263" w:hanging="180"/>
      </w:pPr>
    </w:lvl>
    <w:lvl w:ilvl="6" w:tplc="0422000F" w:tentative="1">
      <w:start w:val="1"/>
      <w:numFmt w:val="decimal"/>
      <w:lvlText w:val="%7."/>
      <w:lvlJc w:val="left"/>
      <w:pPr>
        <w:ind w:left="4983" w:hanging="360"/>
      </w:pPr>
    </w:lvl>
    <w:lvl w:ilvl="7" w:tplc="04220019" w:tentative="1">
      <w:start w:val="1"/>
      <w:numFmt w:val="lowerLetter"/>
      <w:lvlText w:val="%8."/>
      <w:lvlJc w:val="left"/>
      <w:pPr>
        <w:ind w:left="5703" w:hanging="360"/>
      </w:pPr>
    </w:lvl>
    <w:lvl w:ilvl="8" w:tplc="0422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 w15:restartNumberingAfterBreak="0">
    <w:nsid w:val="706A716E"/>
    <w:multiLevelType w:val="hybridMultilevel"/>
    <w:tmpl w:val="D8167CC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CB73EDE"/>
    <w:multiLevelType w:val="hybridMultilevel"/>
    <w:tmpl w:val="15665092"/>
    <w:lvl w:ilvl="0" w:tplc="52447D64">
      <w:start w:val="1"/>
      <w:numFmt w:val="decimal"/>
      <w:lvlText w:val="%1"/>
      <w:lvlJc w:val="left"/>
      <w:pPr>
        <w:ind w:left="6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3" w:hanging="360"/>
      </w:pPr>
    </w:lvl>
    <w:lvl w:ilvl="2" w:tplc="0422001B" w:tentative="1">
      <w:start w:val="1"/>
      <w:numFmt w:val="lowerRoman"/>
      <w:lvlText w:val="%3."/>
      <w:lvlJc w:val="right"/>
      <w:pPr>
        <w:ind w:left="2103" w:hanging="180"/>
      </w:pPr>
    </w:lvl>
    <w:lvl w:ilvl="3" w:tplc="0422000F" w:tentative="1">
      <w:start w:val="1"/>
      <w:numFmt w:val="decimal"/>
      <w:lvlText w:val="%4."/>
      <w:lvlJc w:val="left"/>
      <w:pPr>
        <w:ind w:left="2823" w:hanging="360"/>
      </w:pPr>
    </w:lvl>
    <w:lvl w:ilvl="4" w:tplc="04220019" w:tentative="1">
      <w:start w:val="1"/>
      <w:numFmt w:val="lowerLetter"/>
      <w:lvlText w:val="%5."/>
      <w:lvlJc w:val="left"/>
      <w:pPr>
        <w:ind w:left="3543" w:hanging="360"/>
      </w:pPr>
    </w:lvl>
    <w:lvl w:ilvl="5" w:tplc="0422001B" w:tentative="1">
      <w:start w:val="1"/>
      <w:numFmt w:val="lowerRoman"/>
      <w:lvlText w:val="%6."/>
      <w:lvlJc w:val="right"/>
      <w:pPr>
        <w:ind w:left="4263" w:hanging="180"/>
      </w:pPr>
    </w:lvl>
    <w:lvl w:ilvl="6" w:tplc="0422000F" w:tentative="1">
      <w:start w:val="1"/>
      <w:numFmt w:val="decimal"/>
      <w:lvlText w:val="%7."/>
      <w:lvlJc w:val="left"/>
      <w:pPr>
        <w:ind w:left="4983" w:hanging="360"/>
      </w:pPr>
    </w:lvl>
    <w:lvl w:ilvl="7" w:tplc="04220019" w:tentative="1">
      <w:start w:val="1"/>
      <w:numFmt w:val="lowerLetter"/>
      <w:lvlText w:val="%8."/>
      <w:lvlJc w:val="left"/>
      <w:pPr>
        <w:ind w:left="5703" w:hanging="360"/>
      </w:pPr>
    </w:lvl>
    <w:lvl w:ilvl="8" w:tplc="0422001B" w:tentative="1">
      <w:start w:val="1"/>
      <w:numFmt w:val="lowerRoman"/>
      <w:lvlText w:val="%9."/>
      <w:lvlJc w:val="right"/>
      <w:pPr>
        <w:ind w:left="6423" w:hanging="180"/>
      </w:pPr>
    </w:lvl>
  </w:abstractNum>
  <w:num w:numId="1" w16cid:durableId="1842500102">
    <w:abstractNumId w:val="1"/>
  </w:num>
  <w:num w:numId="2" w16cid:durableId="1702125625">
    <w:abstractNumId w:val="0"/>
  </w:num>
  <w:num w:numId="3" w16cid:durableId="2045623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53"/>
    <w:rsid w:val="00011636"/>
    <w:rsid w:val="000658F9"/>
    <w:rsid w:val="000C5CF3"/>
    <w:rsid w:val="00122642"/>
    <w:rsid w:val="00243F32"/>
    <w:rsid w:val="002B734D"/>
    <w:rsid w:val="002F4371"/>
    <w:rsid w:val="00304B5E"/>
    <w:rsid w:val="003109B1"/>
    <w:rsid w:val="0033177C"/>
    <w:rsid w:val="003D4436"/>
    <w:rsid w:val="00421FA9"/>
    <w:rsid w:val="004313CB"/>
    <w:rsid w:val="00481A8E"/>
    <w:rsid w:val="004B226C"/>
    <w:rsid w:val="004F7FC9"/>
    <w:rsid w:val="005013D7"/>
    <w:rsid w:val="00582DB9"/>
    <w:rsid w:val="005C0557"/>
    <w:rsid w:val="00687502"/>
    <w:rsid w:val="00691A0D"/>
    <w:rsid w:val="00697D32"/>
    <w:rsid w:val="006E3F22"/>
    <w:rsid w:val="00730942"/>
    <w:rsid w:val="0074566E"/>
    <w:rsid w:val="00782BF5"/>
    <w:rsid w:val="007B35F3"/>
    <w:rsid w:val="007B6AF0"/>
    <w:rsid w:val="007C63E3"/>
    <w:rsid w:val="00801F08"/>
    <w:rsid w:val="00803930"/>
    <w:rsid w:val="00816BD9"/>
    <w:rsid w:val="008259D0"/>
    <w:rsid w:val="00882CDB"/>
    <w:rsid w:val="00893ECE"/>
    <w:rsid w:val="008E6798"/>
    <w:rsid w:val="00996F91"/>
    <w:rsid w:val="009E1E47"/>
    <w:rsid w:val="009F0E77"/>
    <w:rsid w:val="00A107BC"/>
    <w:rsid w:val="00A37094"/>
    <w:rsid w:val="00A542E0"/>
    <w:rsid w:val="00A57B8A"/>
    <w:rsid w:val="00AB1209"/>
    <w:rsid w:val="00AC1CC5"/>
    <w:rsid w:val="00AC4563"/>
    <w:rsid w:val="00AD73C4"/>
    <w:rsid w:val="00AF6353"/>
    <w:rsid w:val="00AF779E"/>
    <w:rsid w:val="00B03014"/>
    <w:rsid w:val="00B2714B"/>
    <w:rsid w:val="00C373BF"/>
    <w:rsid w:val="00C53685"/>
    <w:rsid w:val="00C63262"/>
    <w:rsid w:val="00C739EA"/>
    <w:rsid w:val="00C7637F"/>
    <w:rsid w:val="00D0717E"/>
    <w:rsid w:val="00D31D76"/>
    <w:rsid w:val="00D55D2B"/>
    <w:rsid w:val="00DC0360"/>
    <w:rsid w:val="00DC5F95"/>
    <w:rsid w:val="00DF5D2A"/>
    <w:rsid w:val="00F5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D424"/>
  <w15:chartTrackingRefBased/>
  <w15:docId w15:val="{FED7E74C-75B3-441A-AC10-259B02720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6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635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E3F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E3F22"/>
  </w:style>
  <w:style w:type="paragraph" w:styleId="a7">
    <w:name w:val="footer"/>
    <w:basedOn w:val="a"/>
    <w:link w:val="a8"/>
    <w:uiPriority w:val="99"/>
    <w:unhideWhenUsed/>
    <w:rsid w:val="006E3F2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E3F22"/>
  </w:style>
  <w:style w:type="paragraph" w:styleId="a9">
    <w:name w:val="Balloon Text"/>
    <w:basedOn w:val="a"/>
    <w:link w:val="aa"/>
    <w:uiPriority w:val="99"/>
    <w:semiHidden/>
    <w:unhideWhenUsed/>
    <w:rsid w:val="00AC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C45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7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1773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Продовження додатка 2</vt:lpstr>
      <vt:lpstr>Продовження додатка 2</vt:lpstr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 2</dc:title>
  <dc:subject/>
  <dc:creator>Admin</dc:creator>
  <cp:keywords/>
  <dc:description/>
  <cp:lastModifiedBy>Пользователь Windows</cp:lastModifiedBy>
  <cp:revision>17</cp:revision>
  <cp:lastPrinted>2023-09-14T11:20:00Z</cp:lastPrinted>
  <dcterms:created xsi:type="dcterms:W3CDTF">2023-09-18T06:42:00Z</dcterms:created>
  <dcterms:modified xsi:type="dcterms:W3CDTF">2023-10-25T13:17:00Z</dcterms:modified>
</cp:coreProperties>
</file>